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BB8" w:rsidRDefault="003C4278" w:rsidP="00C11326">
      <w:pPr>
        <w:spacing w:after="120" w:line="2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Ввод в действие мощностей и объектов производственного </w:t>
      </w:r>
      <w:r w:rsid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22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социального назначения</w:t>
      </w:r>
      <w:r w:rsidR="00C113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январь-</w:t>
      </w:r>
      <w:r w:rsidR="00596B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 2021</w:t>
      </w:r>
      <w:r w:rsidR="00B25CB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119"/>
        <w:gridCol w:w="1984"/>
        <w:gridCol w:w="2127"/>
        <w:gridCol w:w="2126"/>
      </w:tblGrid>
      <w:tr w:rsidR="00747135" w:rsidTr="000722A6">
        <w:tc>
          <w:tcPr>
            <w:tcW w:w="3119" w:type="dxa"/>
            <w:vMerge w:val="restart"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747135" w:rsidTr="000722A6">
        <w:tc>
          <w:tcPr>
            <w:tcW w:w="3119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747135" w:rsidRDefault="00747135" w:rsidP="00BA58E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747135" w:rsidRDefault="00747135" w:rsidP="00747135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0722A6" w:rsidTr="000722A6">
        <w:tc>
          <w:tcPr>
            <w:tcW w:w="9356" w:type="dxa"/>
            <w:gridSpan w:val="4"/>
            <w:vAlign w:val="center"/>
          </w:tcPr>
          <w:p w:rsidR="000722A6" w:rsidRPr="00102CFF" w:rsidRDefault="000722A6" w:rsidP="00FD0136">
            <w:pPr>
              <w:spacing w:before="130" w:after="13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Обрабатывающие производства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0722A6" w:rsidRDefault="000722A6" w:rsidP="008E5981">
            <w:pPr>
              <w:spacing w:before="134" w:after="134" w:line="252" w:lineRule="atLeast"/>
              <w:ind w:right="17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22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Мощности по производству:</w:t>
            </w:r>
          </w:p>
        </w:tc>
        <w:tc>
          <w:tcPr>
            <w:tcW w:w="1984" w:type="dxa"/>
            <w:vAlign w:val="bottom"/>
          </w:tcPr>
          <w:p w:rsidR="000722A6" w:rsidRPr="00FE07E1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7" w:type="dxa"/>
            <w:vAlign w:val="bottom"/>
          </w:tcPr>
          <w:p w:rsidR="000722A6" w:rsidRPr="00FE07E1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722A6" w:rsidRPr="00FE07E1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A13DB0" w:rsidRDefault="000722A6" w:rsidP="008E5981">
            <w:pPr>
              <w:spacing w:before="134" w:after="134"/>
              <w:ind w:left="170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цельномолочной продукции, тонн в смену</w:t>
            </w:r>
          </w:p>
        </w:tc>
        <w:tc>
          <w:tcPr>
            <w:tcW w:w="1984" w:type="dxa"/>
            <w:vAlign w:val="bottom"/>
          </w:tcPr>
          <w:p w:rsidR="000722A6" w:rsidRPr="00497A62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40,0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8E5981">
            <w:pPr>
              <w:spacing w:before="134" w:after="134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Предприятия рыбообрабатывающие, </w:t>
            </w:r>
            <w:r>
              <w:rPr>
                <w:rFonts w:ascii="Times New Roman" w:hAnsi="Times New Roman"/>
                <w:color w:val="000000"/>
                <w:szCs w:val="18"/>
              </w:rPr>
              <w:br/>
              <w:t>тыс. тонн</w:t>
            </w:r>
          </w:p>
        </w:tc>
        <w:tc>
          <w:tcPr>
            <w:tcW w:w="1984" w:type="dxa"/>
            <w:vAlign w:val="bottom"/>
          </w:tcPr>
          <w:p w:rsidR="000722A6" w:rsidRPr="00497A62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0,7</w:t>
            </w:r>
          </w:p>
        </w:tc>
        <w:tc>
          <w:tcPr>
            <w:tcW w:w="2127" w:type="dxa"/>
            <w:vAlign w:val="bottom"/>
          </w:tcPr>
          <w:p w:rsidR="000722A6" w:rsidRPr="00102CFF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2126" w:type="dxa"/>
            <w:vAlign w:val="bottom"/>
          </w:tcPr>
          <w:p w:rsidR="000722A6" w:rsidRPr="00102CFF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782D03">
        <w:tc>
          <w:tcPr>
            <w:tcW w:w="9356" w:type="dxa"/>
            <w:gridSpan w:val="4"/>
            <w:vAlign w:val="bottom"/>
          </w:tcPr>
          <w:p w:rsidR="000722A6" w:rsidRPr="00FE07E1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412B">
              <w:rPr>
                <w:rFonts w:ascii="Times New Roman" w:hAnsi="Times New Roman"/>
                <w:b/>
                <w:color w:val="000000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8E5981">
            <w:pPr>
              <w:spacing w:before="134" w:after="134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Газовые </w:t>
            </w: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722A6" w:rsidRPr="00497A62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195,3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195,3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8E5981">
            <w:pPr>
              <w:spacing w:before="134" w:after="134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Теплоснабжение</w:t>
            </w:r>
          </w:p>
        </w:tc>
        <w:tc>
          <w:tcPr>
            <w:tcW w:w="1984" w:type="dxa"/>
            <w:vAlign w:val="bottom"/>
          </w:tcPr>
          <w:p w:rsidR="000722A6" w:rsidRPr="00497A62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18"/>
              </w:rPr>
            </w:pPr>
          </w:p>
        </w:tc>
        <w:tc>
          <w:tcPr>
            <w:tcW w:w="2127" w:type="dxa"/>
            <w:vAlign w:val="bottom"/>
          </w:tcPr>
          <w:p w:rsidR="000722A6" w:rsidRPr="00FE07E1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722A6" w:rsidRPr="00FE07E1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Default="000722A6" w:rsidP="008E5981">
            <w:pPr>
              <w:spacing w:before="134" w:after="13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722A6" w:rsidRPr="00497A62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0,9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FD0136" w:rsidTr="000722A6">
        <w:tc>
          <w:tcPr>
            <w:tcW w:w="3119" w:type="dxa"/>
            <w:vAlign w:val="bottom"/>
          </w:tcPr>
          <w:p w:rsidR="00FD0136" w:rsidRDefault="00FD0136" w:rsidP="008E5981">
            <w:pPr>
              <w:spacing w:before="134" w:after="13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Гигакал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 xml:space="preserve"> в час</w:t>
            </w:r>
          </w:p>
        </w:tc>
        <w:tc>
          <w:tcPr>
            <w:tcW w:w="1984" w:type="dxa"/>
            <w:vAlign w:val="bottom"/>
          </w:tcPr>
          <w:p w:rsidR="00FD0136" w:rsidRDefault="00FD013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57,0</w:t>
            </w:r>
          </w:p>
        </w:tc>
        <w:tc>
          <w:tcPr>
            <w:tcW w:w="2127" w:type="dxa"/>
            <w:vAlign w:val="bottom"/>
          </w:tcPr>
          <w:p w:rsidR="00FD0136" w:rsidRDefault="00FD013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57,0</w:t>
            </w:r>
          </w:p>
        </w:tc>
        <w:tc>
          <w:tcPr>
            <w:tcW w:w="2126" w:type="dxa"/>
            <w:vAlign w:val="bottom"/>
          </w:tcPr>
          <w:p w:rsidR="00FD0136" w:rsidRDefault="00FD013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EE0814">
        <w:tc>
          <w:tcPr>
            <w:tcW w:w="9356" w:type="dxa"/>
            <w:gridSpan w:val="4"/>
            <w:vAlign w:val="center"/>
          </w:tcPr>
          <w:p w:rsidR="000722A6" w:rsidRPr="00046439" w:rsidRDefault="000722A6" w:rsidP="008E5981">
            <w:pPr>
              <w:spacing w:before="134" w:after="134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Водоснабжение;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водоотведение, организация сбора и утилизации отходов, деятельность по ликвидации загрязнений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8E5981">
            <w:pPr>
              <w:spacing w:before="134" w:after="134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>Водопровод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0722A6" w:rsidRPr="00FE07E1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722A6" w:rsidRPr="00FE07E1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8E5981">
            <w:pPr>
              <w:spacing w:before="134" w:after="13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 w:rsidRPr="00497A62">
              <w:rPr>
                <w:rFonts w:ascii="Times New Roman" w:hAnsi="Times New Roman"/>
                <w:color w:val="000000"/>
                <w:szCs w:val="18"/>
              </w:rPr>
              <w:t xml:space="preserve">водоводы и сети, </w:t>
            </w:r>
            <w:proofErr w:type="gramStart"/>
            <w:r w:rsidRPr="00497A62"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722A6" w:rsidRPr="005337F8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0,4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5337F8" w:rsidRDefault="000722A6" w:rsidP="008E5981">
            <w:pPr>
              <w:spacing w:before="134" w:after="134"/>
              <w:rPr>
                <w:rFonts w:ascii="Times New Roman" w:hAnsi="Times New Roman"/>
                <w:color w:val="000000"/>
                <w:szCs w:val="20"/>
              </w:rPr>
            </w:pPr>
            <w:r w:rsidRPr="005337F8">
              <w:rPr>
                <w:rFonts w:ascii="Times New Roman" w:hAnsi="Times New Roman"/>
                <w:color w:val="000000"/>
                <w:szCs w:val="20"/>
              </w:rPr>
              <w:t>Канализац</w:t>
            </w:r>
            <w:r>
              <w:rPr>
                <w:rFonts w:ascii="Times New Roman" w:hAnsi="Times New Roman"/>
                <w:color w:val="000000"/>
                <w:szCs w:val="20"/>
              </w:rPr>
              <w:t>ия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0722A6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722A6" w:rsidRDefault="000722A6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bookmarkStart w:id="0" w:name="_GoBack"/>
        <w:bookmarkEnd w:id="0"/>
      </w:tr>
      <w:tr w:rsidR="000722A6" w:rsidTr="000722A6">
        <w:tc>
          <w:tcPr>
            <w:tcW w:w="3119" w:type="dxa"/>
            <w:vAlign w:val="bottom"/>
          </w:tcPr>
          <w:p w:rsidR="000722A6" w:rsidRPr="00497A62" w:rsidRDefault="000722A6" w:rsidP="008E5981">
            <w:pPr>
              <w:spacing w:before="134" w:after="13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тыс. куб. м в сутки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7,6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7,6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Default="000722A6" w:rsidP="008E5981">
            <w:pPr>
              <w:spacing w:before="134" w:after="134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 xml:space="preserve">сети, </w:t>
            </w:r>
            <w:proofErr w:type="gramStart"/>
            <w:r>
              <w:rPr>
                <w:rFonts w:ascii="Times New Roman" w:hAnsi="Times New Roman"/>
                <w:color w:val="000000"/>
                <w:szCs w:val="18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722A6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4,1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45F43">
        <w:tc>
          <w:tcPr>
            <w:tcW w:w="9356" w:type="dxa"/>
            <w:gridSpan w:val="4"/>
            <w:vAlign w:val="center"/>
          </w:tcPr>
          <w:p w:rsidR="000722A6" w:rsidRPr="00046439" w:rsidRDefault="000722A6" w:rsidP="008E5981">
            <w:pPr>
              <w:spacing w:before="134" w:after="134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046439">
              <w:rPr>
                <w:rFonts w:ascii="Times New Roman" w:hAnsi="Times New Roman"/>
                <w:b/>
                <w:color w:val="000000"/>
                <w:szCs w:val="20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5337F8" w:rsidRDefault="000722A6" w:rsidP="008E5981">
            <w:pPr>
              <w:spacing w:before="134" w:after="13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Станции технического обслуживания грузовых автомобилей, единиц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Default="000722A6" w:rsidP="008E5981">
            <w:pPr>
              <w:spacing w:before="134" w:after="13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Торговые предприятия торговая площадь, тыс. кв. м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25,9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25,9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Default="000722A6" w:rsidP="008E5981">
            <w:pPr>
              <w:spacing w:before="134" w:after="134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Торгово-выставочный комплекс, кв. м общей площади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8E5981">
            <w:pPr>
              <w:spacing w:before="134" w:after="134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1493,0</w:t>
            </w:r>
          </w:p>
        </w:tc>
        <w:tc>
          <w:tcPr>
            <w:tcW w:w="2127" w:type="dxa"/>
            <w:vAlign w:val="bottom"/>
          </w:tcPr>
          <w:p w:rsidR="004C1559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1493,0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8E5981">
            <w:pPr>
              <w:spacing w:before="134" w:after="134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8D59D4">
        <w:tc>
          <w:tcPr>
            <w:tcW w:w="3119" w:type="dxa"/>
            <w:vMerge w:val="restart"/>
          </w:tcPr>
          <w:p w:rsidR="00033FBE" w:rsidRDefault="00033FBE" w:rsidP="008D59D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 w:val="restart"/>
            <w:vAlign w:val="bottom"/>
          </w:tcPr>
          <w:p w:rsidR="00033FBE" w:rsidRDefault="00033FBE" w:rsidP="008D59D4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за счет строительства и реконструкции</w:t>
            </w:r>
          </w:p>
        </w:tc>
        <w:tc>
          <w:tcPr>
            <w:tcW w:w="4253" w:type="dxa"/>
            <w:gridSpan w:val="2"/>
            <w:vAlign w:val="bottom"/>
          </w:tcPr>
          <w:p w:rsidR="00033FBE" w:rsidRDefault="00033FBE" w:rsidP="008D59D4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hAnsi="Times New Roman" w:cs="Times New Roman"/>
                <w:b/>
              </w:rPr>
              <w:t>в том числе за счет:</w:t>
            </w:r>
          </w:p>
        </w:tc>
      </w:tr>
      <w:tr w:rsidR="00033FBE" w:rsidTr="008D59D4">
        <w:tc>
          <w:tcPr>
            <w:tcW w:w="3119" w:type="dxa"/>
            <w:vMerge/>
          </w:tcPr>
          <w:p w:rsidR="00033FBE" w:rsidRDefault="00033FBE" w:rsidP="008D59D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1984" w:type="dxa"/>
            <w:vMerge/>
          </w:tcPr>
          <w:p w:rsidR="00033FBE" w:rsidRDefault="00033FBE" w:rsidP="008D59D4">
            <w:pPr>
              <w:spacing w:line="294" w:lineRule="atLeast"/>
              <w:jc w:val="right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033FBE" w:rsidRDefault="00033FBE" w:rsidP="008D59D4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строительства</w:t>
            </w:r>
          </w:p>
        </w:tc>
        <w:tc>
          <w:tcPr>
            <w:tcW w:w="2126" w:type="dxa"/>
            <w:vAlign w:val="center"/>
          </w:tcPr>
          <w:p w:rsidR="00033FBE" w:rsidRDefault="00033FBE" w:rsidP="008D59D4">
            <w:pPr>
              <w:spacing w:line="294" w:lineRule="atLeast"/>
              <w:jc w:val="center"/>
              <w:rPr>
                <w:rFonts w:ascii="Arial" w:eastAsia="Times New Roman" w:hAnsi="Arial" w:cs="Arial"/>
                <w:color w:val="2E4FAE"/>
                <w:sz w:val="21"/>
                <w:szCs w:val="21"/>
                <w:lang w:eastAsia="ru-RU"/>
              </w:rPr>
            </w:pPr>
            <w:r w:rsidRPr="00102CF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реконструкции</w:t>
            </w:r>
          </w:p>
        </w:tc>
      </w:tr>
      <w:tr w:rsidR="000722A6" w:rsidTr="00757453">
        <w:tc>
          <w:tcPr>
            <w:tcW w:w="9356" w:type="dxa"/>
            <w:gridSpan w:val="4"/>
            <w:vAlign w:val="center"/>
          </w:tcPr>
          <w:p w:rsidR="000722A6" w:rsidRPr="00A01D57" w:rsidRDefault="000722A6" w:rsidP="00033FBE">
            <w:pPr>
              <w:spacing w:before="28" w:after="28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A01D57">
              <w:rPr>
                <w:rFonts w:ascii="Times New Roman" w:hAnsi="Times New Roman"/>
                <w:b/>
                <w:color w:val="000000"/>
                <w:szCs w:val="20"/>
              </w:rPr>
              <w:t>Транспортировка и хранение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5337F8" w:rsidRDefault="000722A6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Газопроводы магистральные и отводы от них,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722A6" w:rsidRPr="005337F8" w:rsidRDefault="000722A6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0,2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5337F8" w:rsidRDefault="000722A6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Новые железнодорожные линии,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722A6" w:rsidRPr="005337F8" w:rsidRDefault="000722A6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0,3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5337F8" w:rsidRDefault="000722A6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Железнодорожные пути к производственным объектам,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722A6" w:rsidRPr="005337F8" w:rsidRDefault="000722A6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1,2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5337F8" w:rsidRDefault="000722A6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Автомобильные дороги с твердым покрытием общего пользования,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722A6" w:rsidRPr="005337F8" w:rsidRDefault="000722A6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8,4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5337F8" w:rsidRDefault="000722A6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Мосты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0722A6" w:rsidRPr="00FE07E1" w:rsidRDefault="000722A6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722A6" w:rsidRPr="00FE07E1" w:rsidRDefault="000722A6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A01D57" w:rsidRDefault="000722A6" w:rsidP="00033FBE">
            <w:pPr>
              <w:spacing w:before="28" w:after="28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18"/>
              </w:rPr>
              <w:t>пог</w:t>
            </w:r>
            <w:proofErr w:type="spellEnd"/>
            <w:r>
              <w:rPr>
                <w:rFonts w:ascii="Times New Roman" w:hAnsi="Times New Roman"/>
                <w:color w:val="000000"/>
                <w:szCs w:val="18"/>
              </w:rPr>
              <w:t>. м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1064,7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919,5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145,2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Default="000722A6" w:rsidP="00033FBE">
            <w:pPr>
              <w:spacing w:before="28" w:after="28"/>
              <w:ind w:left="113"/>
              <w:rPr>
                <w:rFonts w:ascii="Times New Roman" w:hAnsi="Times New Roman"/>
                <w:color w:val="000000"/>
                <w:szCs w:val="18"/>
              </w:rPr>
            </w:pPr>
            <w:r>
              <w:rPr>
                <w:rFonts w:ascii="Times New Roman" w:hAnsi="Times New Roman"/>
                <w:color w:val="000000"/>
                <w:szCs w:val="18"/>
              </w:rPr>
              <w:t>количество, единиц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722A6" w:rsidTr="000722A6">
        <w:tc>
          <w:tcPr>
            <w:tcW w:w="3119" w:type="dxa"/>
            <w:vAlign w:val="bottom"/>
          </w:tcPr>
          <w:p w:rsidR="000722A6" w:rsidRPr="00A13DB0" w:rsidRDefault="000722A6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Общетоварные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 xml:space="preserve"> склады, тыс. кв. м общей площади</w:t>
            </w:r>
          </w:p>
        </w:tc>
        <w:tc>
          <w:tcPr>
            <w:tcW w:w="1984" w:type="dxa"/>
            <w:vAlign w:val="bottom"/>
          </w:tcPr>
          <w:p w:rsidR="000722A6" w:rsidRPr="005337F8" w:rsidRDefault="000722A6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121,2</w:t>
            </w:r>
          </w:p>
        </w:tc>
        <w:tc>
          <w:tcPr>
            <w:tcW w:w="2127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91,3</w:t>
            </w:r>
          </w:p>
        </w:tc>
        <w:tc>
          <w:tcPr>
            <w:tcW w:w="2126" w:type="dxa"/>
            <w:vAlign w:val="bottom"/>
          </w:tcPr>
          <w:p w:rsidR="000722A6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29,9</w:t>
            </w:r>
          </w:p>
        </w:tc>
      </w:tr>
      <w:tr w:rsidR="000722A6" w:rsidTr="00033FBE">
        <w:tc>
          <w:tcPr>
            <w:tcW w:w="9356" w:type="dxa"/>
            <w:gridSpan w:val="4"/>
            <w:vAlign w:val="center"/>
          </w:tcPr>
          <w:p w:rsidR="000722A6" w:rsidRPr="00FE07E1" w:rsidRDefault="00033FBE" w:rsidP="00033FBE">
            <w:pPr>
              <w:spacing w:before="28" w:after="28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гостиниц и предприятий общественного питания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Предприятия общественного питания, мест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70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33FBE">
        <w:tc>
          <w:tcPr>
            <w:tcW w:w="9356" w:type="dxa"/>
            <w:gridSpan w:val="4"/>
            <w:vAlign w:val="center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информации и связи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Городские АТС, тыс. номеров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0,1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Антенно-мачтовые сооружения для сотовой связи, штук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107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Башня сотовой связи, штук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Times New Roman" w:hAnsi="Times New Roman"/>
                <w:color w:val="000000"/>
                <w:szCs w:val="20"/>
              </w:rPr>
              <w:t>км</w:t>
            </w:r>
            <w:proofErr w:type="gramEnd"/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72,0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72,0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33FBE">
        <w:tc>
          <w:tcPr>
            <w:tcW w:w="9356" w:type="dxa"/>
            <w:gridSpan w:val="4"/>
            <w:vAlign w:val="center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Деятельность по операциям с недвижимым имуществом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Капитальные гаражи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ind w:left="113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8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Default="00033FBE" w:rsidP="00033FBE">
            <w:pPr>
              <w:spacing w:before="28" w:after="28"/>
              <w:ind w:left="113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color w:val="000000"/>
                <w:szCs w:val="20"/>
              </w:rPr>
              <w:t>машиномест</w:t>
            </w:r>
            <w:proofErr w:type="spellEnd"/>
            <w:r>
              <w:rPr>
                <w:rFonts w:ascii="Times New Roman" w:hAnsi="Times New Roman"/>
                <w:color w:val="000000"/>
                <w:szCs w:val="20"/>
              </w:rPr>
              <w:t>, единиц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4029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4029</w:t>
            </w:r>
          </w:p>
        </w:tc>
        <w:tc>
          <w:tcPr>
            <w:tcW w:w="2126" w:type="dxa"/>
            <w:vAlign w:val="bottom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FBE" w:rsidTr="00D313E2">
        <w:tc>
          <w:tcPr>
            <w:tcW w:w="9356" w:type="dxa"/>
            <w:gridSpan w:val="4"/>
            <w:vAlign w:val="center"/>
          </w:tcPr>
          <w:p w:rsidR="00033FBE" w:rsidRPr="00CD466E" w:rsidRDefault="00033FBE" w:rsidP="00033FBE">
            <w:pPr>
              <w:spacing w:before="28" w:after="28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CD466E">
              <w:rPr>
                <w:rFonts w:ascii="Times New Roman" w:hAnsi="Times New Roman"/>
                <w:b/>
                <w:color w:val="000000"/>
                <w:szCs w:val="20"/>
              </w:rPr>
              <w:t>Образование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Общеобразовательные организации, ученических мест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2850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2850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Дошкольные образовательные организации, мест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110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33FBE">
        <w:tc>
          <w:tcPr>
            <w:tcW w:w="9356" w:type="dxa"/>
            <w:gridSpan w:val="4"/>
            <w:vAlign w:val="center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здравоохранения и социальных услуг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Медицинский центр, кв. м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1101,0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1101,0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033FBE" w:rsidTr="00033FBE">
        <w:tc>
          <w:tcPr>
            <w:tcW w:w="9356" w:type="dxa"/>
            <w:gridSpan w:val="4"/>
            <w:vAlign w:val="center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E76">
              <w:rPr>
                <w:rFonts w:ascii="Times New Roman" w:hAnsi="Times New Roman"/>
                <w:b/>
                <w:color w:val="000000"/>
                <w:szCs w:val="20"/>
              </w:rPr>
              <w:t>Деятельность в области культуры, спорта, организации досуга и развлечений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Спортивные сооружения с искусственным льдом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2127" w:type="dxa"/>
            <w:vAlign w:val="bottom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vAlign w:val="bottom"/>
          </w:tcPr>
          <w:p w:rsidR="00033FBE" w:rsidRPr="00FE07E1" w:rsidRDefault="00033FBE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Default="00033FBE" w:rsidP="00033FBE">
            <w:pPr>
              <w:spacing w:before="28" w:after="28"/>
              <w:ind w:left="113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единиц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1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033FBE" w:rsidTr="000722A6">
        <w:tc>
          <w:tcPr>
            <w:tcW w:w="3119" w:type="dxa"/>
            <w:vAlign w:val="bottom"/>
          </w:tcPr>
          <w:p w:rsidR="00033FBE" w:rsidRPr="00A13DB0" w:rsidRDefault="00033FBE" w:rsidP="00033FBE">
            <w:pPr>
              <w:spacing w:before="28" w:after="28"/>
              <w:ind w:left="113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кв. м</w:t>
            </w:r>
          </w:p>
        </w:tc>
        <w:tc>
          <w:tcPr>
            <w:tcW w:w="1984" w:type="dxa"/>
            <w:vAlign w:val="bottom"/>
          </w:tcPr>
          <w:p w:rsidR="00033FBE" w:rsidRPr="005337F8" w:rsidRDefault="00033FBE" w:rsidP="00033FBE">
            <w:pPr>
              <w:spacing w:before="28" w:after="28"/>
              <w:jc w:val="right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4951,0</w:t>
            </w:r>
          </w:p>
        </w:tc>
        <w:tc>
          <w:tcPr>
            <w:tcW w:w="2127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vAlign w:val="bottom"/>
          </w:tcPr>
          <w:p w:rsidR="00033FBE" w:rsidRPr="00FE07E1" w:rsidRDefault="004C1559" w:rsidP="00033FBE">
            <w:pPr>
              <w:spacing w:before="28" w:after="28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4951,0</w:t>
            </w:r>
          </w:p>
        </w:tc>
      </w:tr>
    </w:tbl>
    <w:p w:rsidR="005D717F" w:rsidRDefault="005D717F" w:rsidP="00BA58E4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sectPr w:rsidR="005D717F" w:rsidSect="00AF2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D99" w:rsidRDefault="001C6D99" w:rsidP="002A53DB">
      <w:pPr>
        <w:spacing w:after="0" w:line="240" w:lineRule="auto"/>
      </w:pPr>
      <w:r>
        <w:separator/>
      </w:r>
    </w:p>
  </w:endnote>
  <w:endnote w:type="continuationSeparator" w:id="0">
    <w:p w:rsidR="001C6D99" w:rsidRDefault="001C6D99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D99" w:rsidRDefault="001C6D99" w:rsidP="002A53DB">
      <w:pPr>
        <w:spacing w:after="0" w:line="240" w:lineRule="auto"/>
      </w:pPr>
      <w:r>
        <w:separator/>
      </w:r>
    </w:p>
  </w:footnote>
  <w:footnote w:type="continuationSeparator" w:id="0">
    <w:p w:rsidR="001C6D99" w:rsidRDefault="001C6D99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4804"/>
    <w:rsid w:val="000079BE"/>
    <w:rsid w:val="00033FBE"/>
    <w:rsid w:val="00061773"/>
    <w:rsid w:val="000722A6"/>
    <w:rsid w:val="00102CFF"/>
    <w:rsid w:val="00172EE0"/>
    <w:rsid w:val="001C6D99"/>
    <w:rsid w:val="001D6460"/>
    <w:rsid w:val="00205B23"/>
    <w:rsid w:val="00220BF4"/>
    <w:rsid w:val="0023084F"/>
    <w:rsid w:val="00230904"/>
    <w:rsid w:val="00244CEC"/>
    <w:rsid w:val="002613E3"/>
    <w:rsid w:val="002A53DB"/>
    <w:rsid w:val="002E3069"/>
    <w:rsid w:val="003147B6"/>
    <w:rsid w:val="00342761"/>
    <w:rsid w:val="00354789"/>
    <w:rsid w:val="00382F91"/>
    <w:rsid w:val="003C3319"/>
    <w:rsid w:val="003C4278"/>
    <w:rsid w:val="004130F4"/>
    <w:rsid w:val="00446203"/>
    <w:rsid w:val="00480B6B"/>
    <w:rsid w:val="004C1559"/>
    <w:rsid w:val="004C5D3D"/>
    <w:rsid w:val="00506D24"/>
    <w:rsid w:val="005450B7"/>
    <w:rsid w:val="00596BB9"/>
    <w:rsid w:val="005D717F"/>
    <w:rsid w:val="00644850"/>
    <w:rsid w:val="006935F7"/>
    <w:rsid w:val="006B6148"/>
    <w:rsid w:val="006C0F98"/>
    <w:rsid w:val="006E13BC"/>
    <w:rsid w:val="00747135"/>
    <w:rsid w:val="0075465E"/>
    <w:rsid w:val="007562C8"/>
    <w:rsid w:val="0078246C"/>
    <w:rsid w:val="007A2BB3"/>
    <w:rsid w:val="007A4F97"/>
    <w:rsid w:val="007B3F97"/>
    <w:rsid w:val="007D4208"/>
    <w:rsid w:val="00882BB8"/>
    <w:rsid w:val="008E5981"/>
    <w:rsid w:val="009569CE"/>
    <w:rsid w:val="00966F15"/>
    <w:rsid w:val="00975174"/>
    <w:rsid w:val="0098246E"/>
    <w:rsid w:val="00A05272"/>
    <w:rsid w:val="00A6255F"/>
    <w:rsid w:val="00A7247F"/>
    <w:rsid w:val="00AA60AD"/>
    <w:rsid w:val="00AB6EA0"/>
    <w:rsid w:val="00AC5386"/>
    <w:rsid w:val="00AD63BC"/>
    <w:rsid w:val="00AF2A7F"/>
    <w:rsid w:val="00B25CB4"/>
    <w:rsid w:val="00B458E1"/>
    <w:rsid w:val="00B96D05"/>
    <w:rsid w:val="00BA3CB0"/>
    <w:rsid w:val="00BA58E4"/>
    <w:rsid w:val="00BB4F5D"/>
    <w:rsid w:val="00BD5687"/>
    <w:rsid w:val="00C11326"/>
    <w:rsid w:val="00C54777"/>
    <w:rsid w:val="00CE2F69"/>
    <w:rsid w:val="00D17FD5"/>
    <w:rsid w:val="00E331EA"/>
    <w:rsid w:val="00E65E3A"/>
    <w:rsid w:val="00EE0A85"/>
    <w:rsid w:val="00EE2810"/>
    <w:rsid w:val="00F212B9"/>
    <w:rsid w:val="00F258E7"/>
    <w:rsid w:val="00FD0136"/>
    <w:rsid w:val="00FE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A7F"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</w:rPr>
  </w:style>
  <w:style w:type="table" w:styleId="a9">
    <w:name w:val="Table Grid"/>
    <w:basedOn w:val="a1"/>
    <w:uiPriority w:val="59"/>
    <w:rsid w:val="00747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Текст6"/>
    <w:basedOn w:val="a"/>
    <w:rsid w:val="003C4278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480B6B"/>
    <w:pPr>
      <w:keepNext/>
      <w:spacing w:before="120" w:after="0" w:line="240" w:lineRule="auto"/>
      <w:outlineLvl w:val="1"/>
    </w:pPr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character" w:customStyle="1" w:styleId="20">
    <w:name w:val="Заголовок 2 Знак"/>
    <w:basedOn w:val="a0"/>
    <w:link w:val="2"/>
    <w:rsid w:val="00480B6B"/>
    <w:rPr>
      <w:rFonts w:ascii="AGOpus" w:eastAsia="Times New Roman" w:hAnsi="AGOpus" w:cs="Times New Roman"/>
      <w:i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50CB3-BBB8-40C2-BE6D-E1DB0E71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Миронова Алина Александровна</cp:lastModifiedBy>
  <cp:revision>17</cp:revision>
  <dcterms:created xsi:type="dcterms:W3CDTF">2020-06-18T14:17:00Z</dcterms:created>
  <dcterms:modified xsi:type="dcterms:W3CDTF">2021-04-22T07:23:00Z</dcterms:modified>
</cp:coreProperties>
</file>